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9C" w:rsidRPr="00D71586" w:rsidRDefault="004C6B9C" w:rsidP="004C6B9C">
      <w:pPr>
        <w:pStyle w:val="1"/>
        <w:pBdr>
          <w:bottom w:val="single" w:sz="6" w:space="7" w:color="EEEEEE"/>
        </w:pBdr>
        <w:shd w:val="clear" w:color="auto" w:fill="E2EAF1"/>
        <w:spacing w:before="0" w:beforeAutospacing="0" w:after="150" w:afterAutospacing="0"/>
        <w:textAlignment w:val="baseline"/>
        <w:rPr>
          <w:sz w:val="28"/>
          <w:szCs w:val="28"/>
        </w:rPr>
      </w:pPr>
      <w:r w:rsidRPr="00D71586">
        <w:rPr>
          <w:sz w:val="28"/>
          <w:szCs w:val="28"/>
        </w:rPr>
        <w:t>Права граждан в области охраны здоровья</w:t>
      </w:r>
    </w:p>
    <w:p w:rsidR="004C6B9C" w:rsidRPr="00D71586" w:rsidRDefault="004C6B9C" w:rsidP="002D4942">
      <w:pPr>
        <w:pStyle w:val="a4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Все граждане Российской Федерации имеют определенные права в области охраны здоровья</w:t>
      </w:r>
      <w:hyperlink r:id="rId6" w:anchor="fn:1" w:history="1">
        <w:r w:rsidRPr="00D71586">
          <w:rPr>
            <w:rStyle w:val="a3"/>
            <w:color w:val="658CA1"/>
            <w:sz w:val="28"/>
            <w:szCs w:val="28"/>
            <w:bdr w:val="none" w:sz="0" w:space="0" w:color="auto" w:frame="1"/>
          </w:rPr>
          <w:t>1</w:t>
        </w:r>
      </w:hyperlink>
      <w:r w:rsidRPr="00D71586">
        <w:rPr>
          <w:color w:val="000000"/>
          <w:sz w:val="28"/>
          <w:szCs w:val="28"/>
        </w:rPr>
        <w:t>. Большинство этих прав закреплено в законодательном акте «Основы законодательства Российской Федерации об охране здоровья граждан» от 22 июля 1993 г. N 5487-1 (далее мы будем называть этот акт «Основами законодательства об охране здоровья»). К сожалению, многие права закреплены в общей и декларативной форме, а механизм их реализации никакими нормативно-правовыми актами не регулируется. Тем не менее</w:t>
      </w:r>
      <w:r w:rsidR="00D71586">
        <w:rPr>
          <w:color w:val="000000"/>
          <w:sz w:val="28"/>
          <w:szCs w:val="28"/>
        </w:rPr>
        <w:t>,</w:t>
      </w:r>
      <w:r w:rsidRPr="00D71586">
        <w:rPr>
          <w:color w:val="000000"/>
          <w:sz w:val="28"/>
          <w:szCs w:val="28"/>
        </w:rPr>
        <w:t xml:space="preserve"> сам факт того, что закон предоставляет вам определенные права, достаточен для того, чтобы требовать их соблюдения, в том числе всеми чиновниками и медработниками.</w:t>
      </w:r>
    </w:p>
    <w:p w:rsidR="004C6B9C" w:rsidRPr="00D71586" w:rsidRDefault="004C6B9C" w:rsidP="002D4942">
      <w:pPr>
        <w:pStyle w:val="a4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Отметим, что список прав, которые предоставляют «Основы законодательства об охране здоровья», отнюдь не исчерпывающий. Есть также права, закрепленные в других законодательных актах Российской Федерации, многие из которых будут рассмотрены ниже.</w:t>
      </w:r>
      <w:r w:rsidRPr="00D71586">
        <w:rPr>
          <w:color w:val="000000"/>
          <w:sz w:val="28"/>
          <w:szCs w:val="28"/>
        </w:rPr>
        <w:br/>
        <w:t>Права детей, не достигших 18-летнего возраста, осуществляются их законными представителями – родителями, усыновителями или опекунами. Некоторые права дети, достигшие 14-летнего возраста, могут осуществлять самостоятельно. Ниже приведен перечень основных прав в области охраны здоровья, после чего некоторые права рассматриваются более детально.</w:t>
      </w:r>
    </w:p>
    <w:p w:rsidR="004C6B9C" w:rsidRPr="00D71586" w:rsidRDefault="004C6B9C" w:rsidP="002D4942">
      <w:pPr>
        <w:pStyle w:val="a4"/>
        <w:spacing w:before="0" w:beforeAutospacing="0" w:after="30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Обратите внимание, что в случае нарушения ваших прав вы имеете право обратиться с жалобой непосредственно к руководителю или иному должностному лицу лечебно-профилактического учреждения, в котором ребенку оказывается медицинская помощь, в правоохранительные органы (м</w:t>
      </w:r>
      <w:r w:rsidR="0032165D">
        <w:rPr>
          <w:color w:val="000000"/>
          <w:sz w:val="28"/>
          <w:szCs w:val="28"/>
        </w:rPr>
        <w:t>илицию, прокуратуру) либо в суд</w:t>
      </w:r>
      <w:r w:rsidRPr="00D71586">
        <w:rPr>
          <w:color w:val="000000"/>
          <w:sz w:val="28"/>
          <w:szCs w:val="28"/>
        </w:rPr>
        <w:t>.</w:t>
      </w:r>
    </w:p>
    <w:p w:rsidR="004C6B9C" w:rsidRPr="0032165D" w:rsidRDefault="004C6B9C" w:rsidP="004C6B9C">
      <w:pPr>
        <w:pStyle w:val="2"/>
        <w:pBdr>
          <w:bottom w:val="single" w:sz="6" w:space="7" w:color="EEEEEE"/>
        </w:pBdr>
        <w:spacing w:before="0" w:line="30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1"/>
      <w:bookmarkEnd w:id="0"/>
      <w:r w:rsidRPr="0032165D">
        <w:rPr>
          <w:rFonts w:ascii="Times New Roman" w:hAnsi="Times New Roman" w:cs="Times New Roman"/>
          <w:color w:val="auto"/>
          <w:sz w:val="28"/>
          <w:szCs w:val="28"/>
        </w:rPr>
        <w:t>Перечень основных прав граждан в области охраны здоровья</w:t>
      </w:r>
    </w:p>
    <w:p w:rsidR="004C6B9C" w:rsidRPr="00D71586" w:rsidRDefault="004C6B9C" w:rsidP="004C6B9C">
      <w:pPr>
        <w:pStyle w:val="a4"/>
        <w:spacing w:before="0" w:beforeAutospacing="0" w:after="300" w:afterAutospacing="0" w:line="408" w:lineRule="atLeast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Основные права пациента закреплены в статье 30 «Основ законодательства об охране здоровья». Любой пациент имеет право:</w:t>
      </w:r>
    </w:p>
    <w:p w:rsidR="004C6B9C" w:rsidRPr="00D71586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на уважительное и гуманное отношение со стороны медицинского и обслуживающего персонала;</w:t>
      </w:r>
    </w:p>
    <w:p w:rsidR="004C6B9C" w:rsidRPr="00D71586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на выбор врача, лечащего врача (с учетом его согласия), выбор лечебно-профилактического учреждения (с учетом договора обязательного и добровольного медицинского страхования);</w:t>
      </w:r>
    </w:p>
    <w:p w:rsidR="004C6B9C" w:rsidRPr="00D71586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на обследование, лечение и содержание в условиях, соответствующих санитарно-гигиеническим требованиям;</w:t>
      </w:r>
    </w:p>
    <w:p w:rsidR="004C6B9C" w:rsidRPr="00D71586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проведение по его просьбе консилиума и консультаций других специалистов;</w:t>
      </w:r>
    </w:p>
    <w:p w:rsidR="004C6B9C" w:rsidRPr="00D71586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на облегчение боли, связанной с заболеванием и (или) медицинским вмешательством, доступными способами и средствами;</w:t>
      </w:r>
    </w:p>
    <w:p w:rsidR="004C6B9C" w:rsidRPr="00D71586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 («врачебная тайна»);</w:t>
      </w:r>
    </w:p>
    <w:p w:rsidR="004C6B9C" w:rsidRPr="00D71586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на получение информации о своих правах и обязанностях и состоянии своего здоровья, а также на выбор лиц, которым в интересах пациента может быть передана информация о состоянии его здоровья;</w:t>
      </w:r>
    </w:p>
    <w:p w:rsidR="004C6B9C" w:rsidRPr="00D71586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на возмещение ущерба в случае причинения вреда здоровью при оказании медицинской помощи;</w:t>
      </w:r>
    </w:p>
    <w:p w:rsidR="004C6B9C" w:rsidRPr="00D71586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на допуск к нему адвоката или иного законного представителя для защиты его прав;</w:t>
      </w:r>
    </w:p>
    <w:p w:rsidR="004C6B9C" w:rsidRDefault="004C6B9C" w:rsidP="0044770B">
      <w:pPr>
        <w:numPr>
          <w:ilvl w:val="0"/>
          <w:numId w:val="4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на допуск к нему священнослужителя.</w:t>
      </w:r>
    </w:p>
    <w:p w:rsidR="0032165D" w:rsidRPr="00D71586" w:rsidRDefault="0032165D" w:rsidP="0032165D">
      <w:pPr>
        <w:spacing w:after="0" w:line="300" w:lineRule="atLeast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C6B9C" w:rsidRPr="0032165D" w:rsidRDefault="004C6B9C" w:rsidP="004C6B9C">
      <w:pPr>
        <w:pStyle w:val="2"/>
        <w:pBdr>
          <w:bottom w:val="single" w:sz="6" w:space="7" w:color="EEEEEE"/>
        </w:pBdr>
        <w:spacing w:before="0" w:line="30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2"/>
      <w:bookmarkEnd w:id="1"/>
      <w:r w:rsidRPr="0032165D">
        <w:rPr>
          <w:rFonts w:ascii="Times New Roman" w:hAnsi="Times New Roman" w:cs="Times New Roman"/>
          <w:color w:val="auto"/>
          <w:sz w:val="28"/>
          <w:szCs w:val="28"/>
        </w:rPr>
        <w:t>Право граждан на информацию о состоянии здоровья</w:t>
      </w:r>
    </w:p>
    <w:p w:rsidR="004C6B9C" w:rsidRPr="00D71586" w:rsidRDefault="004C6B9C" w:rsidP="0044770B">
      <w:pPr>
        <w:pStyle w:val="a4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Это право закреплено в статье 31 «Основ законодательства об охране здоровья». Каждый гражданин имеет право в </w:t>
      </w:r>
      <w:r w:rsidRPr="00D71586">
        <w:rPr>
          <w:rStyle w:val="a5"/>
          <w:color w:val="000000"/>
          <w:sz w:val="28"/>
          <w:szCs w:val="28"/>
          <w:bdr w:val="none" w:sz="0" w:space="0" w:color="auto" w:frame="1"/>
        </w:rPr>
        <w:t>доступной для него форме получить имеющуюся информацию о состоянии своего здоровья</w:t>
      </w:r>
      <w:r w:rsidRPr="00D71586">
        <w:rPr>
          <w:color w:val="000000"/>
          <w:sz w:val="28"/>
          <w:szCs w:val="28"/>
        </w:rPr>
        <w:t>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4C6B9C" w:rsidRPr="00D71586" w:rsidRDefault="004C6B9C" w:rsidP="0044770B">
      <w:pPr>
        <w:pStyle w:val="a4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Гражданин имеет право </w:t>
      </w:r>
      <w:r w:rsidRPr="00D71586">
        <w:rPr>
          <w:rStyle w:val="a5"/>
          <w:color w:val="000000"/>
          <w:sz w:val="28"/>
          <w:szCs w:val="28"/>
          <w:bdr w:val="none" w:sz="0" w:space="0" w:color="auto" w:frame="1"/>
        </w:rPr>
        <w:t>непосредственно знакомиться с медицинской документацией</w:t>
      </w:r>
      <w:r w:rsidRPr="00D71586">
        <w:rPr>
          <w:color w:val="000000"/>
          <w:sz w:val="28"/>
          <w:szCs w:val="28"/>
        </w:rPr>
        <w:t>, отражающей состояние его здоровья, </w:t>
      </w:r>
      <w:r w:rsidRPr="00D71586">
        <w:rPr>
          <w:rStyle w:val="a5"/>
          <w:color w:val="000000"/>
          <w:sz w:val="28"/>
          <w:szCs w:val="28"/>
          <w:bdr w:val="none" w:sz="0" w:space="0" w:color="auto" w:frame="1"/>
        </w:rPr>
        <w:t>получать консультации по ней у других специалистов</w:t>
      </w:r>
      <w:r w:rsidRPr="00D71586">
        <w:rPr>
          <w:color w:val="000000"/>
          <w:sz w:val="28"/>
          <w:szCs w:val="28"/>
        </w:rPr>
        <w:t>. По требованию гражданина ему предоставляются копии медицинских документов, отражающих состояние его здоровья, если в них не затрагиваются интересы третьих лиц.</w:t>
      </w:r>
    </w:p>
    <w:p w:rsidR="004C6B9C" w:rsidRPr="00D71586" w:rsidRDefault="004C6B9C" w:rsidP="0044770B">
      <w:pPr>
        <w:pStyle w:val="a4"/>
        <w:spacing w:before="0" w:beforeAutospacing="0" w:after="30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В отношении несовершеннолетних информация о состоянии здоровья предоставляется родителям или иным законным представителям.</w:t>
      </w:r>
    </w:p>
    <w:p w:rsidR="004C6B9C" w:rsidRPr="0032165D" w:rsidRDefault="004C6B9C" w:rsidP="004C6B9C">
      <w:pPr>
        <w:pStyle w:val="2"/>
        <w:pBdr>
          <w:bottom w:val="single" w:sz="6" w:space="7" w:color="EEEEEE"/>
        </w:pBdr>
        <w:spacing w:before="0" w:line="30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3"/>
      <w:bookmarkEnd w:id="2"/>
      <w:r w:rsidRPr="0032165D">
        <w:rPr>
          <w:rFonts w:ascii="Times New Roman" w:hAnsi="Times New Roman" w:cs="Times New Roman"/>
          <w:color w:val="auto"/>
          <w:sz w:val="28"/>
          <w:szCs w:val="28"/>
        </w:rPr>
        <w:t>Право на информирование о медицинском вмешательстве</w:t>
      </w:r>
    </w:p>
    <w:p w:rsidR="004C6B9C" w:rsidRPr="00D71586" w:rsidRDefault="004C6B9C" w:rsidP="0044770B">
      <w:pPr>
        <w:pStyle w:val="a4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D71586">
        <w:rPr>
          <w:color w:val="000000"/>
          <w:sz w:val="28"/>
          <w:szCs w:val="28"/>
        </w:rPr>
        <w:t>В соответствии со статьей 32 «Основ законодательства об охране здоровья» необходимым предварительным условием медицинского вмешательства является </w:t>
      </w:r>
      <w:r w:rsidRPr="00D71586">
        <w:rPr>
          <w:rStyle w:val="a5"/>
          <w:color w:val="000000"/>
          <w:sz w:val="28"/>
          <w:szCs w:val="28"/>
          <w:bdr w:val="none" w:sz="0" w:space="0" w:color="auto" w:frame="1"/>
        </w:rPr>
        <w:t>добровольное согласие гражданина</w:t>
      </w:r>
      <w:r w:rsidRPr="00D71586">
        <w:rPr>
          <w:color w:val="000000"/>
          <w:sz w:val="28"/>
          <w:szCs w:val="28"/>
        </w:rPr>
        <w:t xml:space="preserve">, который был соответствующим образом информирован, то есть получил сведения о состоянии своего здоровья, включая информацию о результатах обследования, наличии заболевания, его диагнозе и прогнозе, методах </w:t>
      </w:r>
      <w:r w:rsidRPr="00D71586">
        <w:rPr>
          <w:color w:val="000000"/>
          <w:sz w:val="28"/>
          <w:szCs w:val="28"/>
        </w:rPr>
        <w:lastRenderedPageBreak/>
        <w:t>лечения, связанном с ними риске, возможных вариантах медицинского вмешательства, их последствиях и результатах проведенного лечения.</w:t>
      </w:r>
      <w:proofErr w:type="gramEnd"/>
    </w:p>
    <w:p w:rsidR="004C6B9C" w:rsidRPr="00D71586" w:rsidRDefault="004C6B9C" w:rsidP="0044770B">
      <w:pPr>
        <w:pStyle w:val="a4"/>
        <w:spacing w:before="0" w:beforeAutospacing="0" w:after="30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Несовершеннолетние в возрасте старше 15 лет могут самостоятельно давать информированное согласие на медицинское вмешательство или отказываться от него. Согласие на медицинское вмешательство в отношении несовершеннолетних младше 15 лет дают их законные представители. При отсутствии законных представителей решение о медицинском вмешательстве принимает консилиум, а при невозможности собрать консилиум – непосредственно лечащий (дежурный) врач с последующим уведомлением должностных лиц лечебно-профилактического учреждения и законных представителей.</w:t>
      </w:r>
    </w:p>
    <w:p w:rsidR="004C6B9C" w:rsidRPr="0032165D" w:rsidRDefault="004C6B9C" w:rsidP="004C6B9C">
      <w:pPr>
        <w:pStyle w:val="2"/>
        <w:pBdr>
          <w:bottom w:val="single" w:sz="6" w:space="7" w:color="EEEEEE"/>
        </w:pBdr>
        <w:spacing w:before="0" w:line="30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4"/>
      <w:bookmarkEnd w:id="3"/>
      <w:r w:rsidRPr="0032165D">
        <w:rPr>
          <w:rFonts w:ascii="Times New Roman" w:hAnsi="Times New Roman" w:cs="Times New Roman"/>
          <w:color w:val="auto"/>
          <w:sz w:val="28"/>
          <w:szCs w:val="28"/>
        </w:rPr>
        <w:t>Право на отказ от медицинского вмешательства</w:t>
      </w:r>
    </w:p>
    <w:p w:rsidR="004C6B9C" w:rsidRPr="00D71586" w:rsidRDefault="004C6B9C" w:rsidP="005272F3">
      <w:pPr>
        <w:pStyle w:val="a4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По общему правилу гражданин или его законный представитель имеет </w:t>
      </w:r>
      <w:r w:rsidRPr="00D71586">
        <w:rPr>
          <w:rStyle w:val="a5"/>
          <w:color w:val="000000"/>
          <w:sz w:val="28"/>
          <w:szCs w:val="28"/>
          <w:bdr w:val="none" w:sz="0" w:space="0" w:color="auto" w:frame="1"/>
        </w:rPr>
        <w:t>право отказаться от медицинского вмешательства или потребовать его прекращения</w:t>
      </w:r>
      <w:r w:rsidRPr="00D71586">
        <w:rPr>
          <w:color w:val="000000"/>
          <w:sz w:val="28"/>
          <w:szCs w:val="28"/>
        </w:rPr>
        <w:t>, что закреплено в статье 33 «Основ законодательства об охране здоровья». 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такого отказа. Отказ должен быть оформлен записью в медицинской документации и подписан гражданином либо его законным представителем, а также медицинским работником.</w:t>
      </w:r>
    </w:p>
    <w:p w:rsidR="004C6B9C" w:rsidRPr="00D71586" w:rsidRDefault="004C6B9C" w:rsidP="005272F3">
      <w:pPr>
        <w:pStyle w:val="a4"/>
        <w:spacing w:before="0" w:beforeAutospacing="0" w:after="30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При отказе родителей или иных законных представителей несовершеннолетнего от медицинской помощи, необходимой для спасения жизни, больничное учреждение имеет право обратиться в суд для защиты интересов этих лиц.</w:t>
      </w:r>
    </w:p>
    <w:p w:rsidR="004C6B9C" w:rsidRPr="0032165D" w:rsidRDefault="004C6B9C" w:rsidP="004C6B9C">
      <w:pPr>
        <w:pStyle w:val="2"/>
        <w:pBdr>
          <w:bottom w:val="single" w:sz="6" w:space="7" w:color="EEEEEE"/>
        </w:pBdr>
        <w:spacing w:before="0" w:line="30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5"/>
      <w:bookmarkEnd w:id="4"/>
      <w:r w:rsidRPr="0032165D">
        <w:rPr>
          <w:rFonts w:ascii="Times New Roman" w:hAnsi="Times New Roman" w:cs="Times New Roman"/>
          <w:color w:val="auto"/>
          <w:sz w:val="28"/>
          <w:szCs w:val="28"/>
        </w:rPr>
        <w:t>Право требовать сохранения врачебной тайны</w:t>
      </w:r>
    </w:p>
    <w:p w:rsidR="004C6B9C" w:rsidRPr="00D71586" w:rsidRDefault="004C6B9C" w:rsidP="005272F3">
      <w:pPr>
        <w:pStyle w:val="a4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Основным положением, регулирующим вопросы врачебной тайны, является статья 61 «Основ законодательства об охране здоровья».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лечении, составляют </w:t>
      </w:r>
      <w:r w:rsidRPr="00D71586">
        <w:rPr>
          <w:rStyle w:val="a5"/>
          <w:color w:val="000000"/>
          <w:sz w:val="28"/>
          <w:szCs w:val="28"/>
          <w:bdr w:val="none" w:sz="0" w:space="0" w:color="auto" w:frame="1"/>
        </w:rPr>
        <w:t>врачебную тайну</w:t>
      </w:r>
      <w:r w:rsidRPr="00D71586">
        <w:rPr>
          <w:color w:val="000000"/>
          <w:sz w:val="28"/>
          <w:szCs w:val="28"/>
        </w:rPr>
        <w:t>. Гражданину должна гарантироваться конфиденциальность передаваемых им сведений. </w:t>
      </w:r>
      <w:r w:rsidRPr="00D71586">
        <w:rPr>
          <w:rStyle w:val="a5"/>
          <w:color w:val="000000"/>
          <w:sz w:val="28"/>
          <w:szCs w:val="28"/>
          <w:bdr w:val="none" w:sz="0" w:space="0" w:color="auto" w:frame="1"/>
        </w:rPr>
        <w:t>Для передачи сведений, составляющих врачебную тайну</w:t>
      </w:r>
      <w:r w:rsidRPr="00D71586">
        <w:rPr>
          <w:color w:val="000000"/>
          <w:sz w:val="28"/>
          <w:szCs w:val="28"/>
        </w:rPr>
        <w:t xml:space="preserve">, в том числе </w:t>
      </w:r>
      <w:r w:rsidRPr="00D71586">
        <w:rPr>
          <w:color w:val="000000"/>
          <w:sz w:val="28"/>
          <w:szCs w:val="28"/>
        </w:rPr>
        <w:lastRenderedPageBreak/>
        <w:t>должностным лицам, в интересах обследования и лечения пациента и в иных целях, </w:t>
      </w:r>
      <w:r w:rsidRPr="00D71586">
        <w:rPr>
          <w:rStyle w:val="a5"/>
          <w:color w:val="000000"/>
          <w:sz w:val="28"/>
          <w:szCs w:val="28"/>
          <w:bdr w:val="none" w:sz="0" w:space="0" w:color="auto" w:frame="1"/>
        </w:rPr>
        <w:t>требуется согласие гражданина или его законного представителя</w:t>
      </w:r>
      <w:r w:rsidRPr="00D71586">
        <w:rPr>
          <w:color w:val="000000"/>
          <w:sz w:val="28"/>
          <w:szCs w:val="28"/>
        </w:rPr>
        <w:t>.</w:t>
      </w:r>
    </w:p>
    <w:p w:rsidR="004C6B9C" w:rsidRPr="00D71586" w:rsidRDefault="004C6B9C" w:rsidP="005272F3">
      <w:pPr>
        <w:pStyle w:val="a4"/>
        <w:spacing w:before="0" w:beforeAutospacing="0" w:after="30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следующих случаев:</w:t>
      </w:r>
    </w:p>
    <w:p w:rsidR="004C6B9C" w:rsidRPr="00D71586" w:rsidRDefault="004C6B9C" w:rsidP="005272F3">
      <w:pPr>
        <w:numPr>
          <w:ilvl w:val="0"/>
          <w:numId w:val="5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в целях обследования и лечения гражданина, неспособного из-за своего состояния выразить свою волю;</w:t>
      </w:r>
    </w:p>
    <w:p w:rsidR="004C6B9C" w:rsidRPr="00D71586" w:rsidRDefault="004C6B9C" w:rsidP="005272F3">
      <w:pPr>
        <w:numPr>
          <w:ilvl w:val="0"/>
          <w:numId w:val="5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при угрозе распространения инфекционных заболеваний, массовых отравлений и поражений;</w:t>
      </w:r>
    </w:p>
    <w:p w:rsidR="004C6B9C" w:rsidRPr="00D71586" w:rsidRDefault="004C6B9C" w:rsidP="005272F3">
      <w:pPr>
        <w:numPr>
          <w:ilvl w:val="0"/>
          <w:numId w:val="5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по запросу органов дознания и следствия, а также суда в связи с проведением расследования или судебным разбирательством;</w:t>
      </w:r>
    </w:p>
    <w:p w:rsidR="004C6B9C" w:rsidRPr="00D71586" w:rsidRDefault="004C6B9C" w:rsidP="005272F3">
      <w:pPr>
        <w:numPr>
          <w:ilvl w:val="0"/>
          <w:numId w:val="5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в случае оказания помощи несовершеннолетнему для информирования его родителей или законных представителей;</w:t>
      </w:r>
    </w:p>
    <w:p w:rsidR="004C6B9C" w:rsidRPr="00D71586" w:rsidRDefault="004C6B9C" w:rsidP="005272F3">
      <w:pPr>
        <w:numPr>
          <w:ilvl w:val="0"/>
          <w:numId w:val="5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при наличии оснований, позволяющих полагать, что вред здоровью гражданина причинен в результате противоправных действий;</w:t>
      </w:r>
    </w:p>
    <w:p w:rsidR="004C6B9C" w:rsidRDefault="004C6B9C" w:rsidP="005272F3">
      <w:pPr>
        <w:numPr>
          <w:ilvl w:val="0"/>
          <w:numId w:val="5"/>
        </w:num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в целях проведения военно-врачебной экспертизы в установленном порядке. Лица, которым в установленном законом порядке переданы сведения, составляющие врачебную тайну, наравне с медицинскими и фармацевтическими работниками несут за разглашение врачебной тайны дисциплинарную, административную или уголовную ответственность.</w:t>
      </w:r>
    </w:p>
    <w:p w:rsidR="007D5DAC" w:rsidRPr="00D71586" w:rsidRDefault="007D5DAC" w:rsidP="005272F3">
      <w:pPr>
        <w:spacing w:after="0" w:line="300" w:lineRule="atLeast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C6B9C" w:rsidRPr="0032165D" w:rsidRDefault="004C6B9C" w:rsidP="004C6B9C">
      <w:pPr>
        <w:pStyle w:val="2"/>
        <w:pBdr>
          <w:bottom w:val="single" w:sz="6" w:space="7" w:color="EEEEEE"/>
        </w:pBdr>
        <w:spacing w:before="0" w:line="30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6"/>
      <w:bookmarkEnd w:id="5"/>
      <w:r w:rsidRPr="0032165D">
        <w:rPr>
          <w:rFonts w:ascii="Times New Roman" w:hAnsi="Times New Roman" w:cs="Times New Roman"/>
          <w:color w:val="auto"/>
          <w:sz w:val="28"/>
          <w:szCs w:val="28"/>
        </w:rPr>
        <w:t>Право на бесплатную медицинскую помощь</w:t>
      </w:r>
    </w:p>
    <w:p w:rsidR="004C6B9C" w:rsidRPr="00D71586" w:rsidRDefault="004C6B9C" w:rsidP="005272F3">
      <w:pPr>
        <w:pStyle w:val="a4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8"/>
          <w:szCs w:val="28"/>
        </w:rPr>
      </w:pPr>
      <w:r w:rsidRPr="00D71586">
        <w:rPr>
          <w:color w:val="000000"/>
          <w:sz w:val="28"/>
          <w:szCs w:val="28"/>
        </w:rPr>
        <w:t>Право на бесплатную медицинскую помощь закреплено в статье 20 «Основ законодательства об охране здоровья». Граждане имеют право на бесплатную медицинскую помощь в государственной системе здравоохранения. Объем бесплатной медицинской помощи определяется «Программой государственных гарантий оказания гражданам РФ бесплатной медицинской помощи», которая ежегодно утверждается постановлением правительства (на 2010 год Постановлением № 811 от 02 октября 2009 г.).</w:t>
      </w:r>
      <w:r w:rsidRPr="00D71586">
        <w:rPr>
          <w:color w:val="000000"/>
          <w:sz w:val="28"/>
          <w:szCs w:val="28"/>
        </w:rPr>
        <w:br/>
        <w:t>В рамках данной программы </w:t>
      </w:r>
      <w:r w:rsidRPr="00D71586">
        <w:rPr>
          <w:rStyle w:val="a5"/>
          <w:color w:val="000000"/>
          <w:sz w:val="28"/>
          <w:szCs w:val="28"/>
          <w:bdr w:val="none" w:sz="0" w:space="0" w:color="auto" w:frame="1"/>
        </w:rPr>
        <w:t>бесплатно предоставляются</w:t>
      </w:r>
      <w:r w:rsidRPr="00D71586">
        <w:rPr>
          <w:color w:val="000000"/>
          <w:sz w:val="28"/>
          <w:szCs w:val="28"/>
        </w:rPr>
        <w:t>:</w:t>
      </w:r>
    </w:p>
    <w:p w:rsidR="004C6B9C" w:rsidRPr="00D71586" w:rsidRDefault="004C6B9C" w:rsidP="004C6B9C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первичная медико-санитарная, в том числе неотложная, медицинская помощь;</w:t>
      </w:r>
    </w:p>
    <w:p w:rsidR="004C6B9C" w:rsidRPr="00D71586" w:rsidRDefault="004C6B9C" w:rsidP="004C6B9C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hAnsi="Times New Roman" w:cs="Times New Roman"/>
          <w:color w:val="000000"/>
          <w:sz w:val="28"/>
          <w:szCs w:val="28"/>
        </w:rPr>
        <w:t>скорая, в том числе специализированная (санитарно-авиационная), медицинская помощь;</w:t>
      </w:r>
    </w:p>
    <w:p w:rsidR="004C6B9C" w:rsidRPr="007D5DAC" w:rsidRDefault="004C6B9C" w:rsidP="007D5DAC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DAC">
        <w:rPr>
          <w:rFonts w:ascii="Times New Roman" w:hAnsi="Times New Roman" w:cs="Times New Roman"/>
          <w:color w:val="000000"/>
          <w:sz w:val="28"/>
          <w:szCs w:val="28"/>
        </w:rPr>
        <w:t>специализирован</w:t>
      </w:r>
      <w:bookmarkStart w:id="6" w:name="_GoBack"/>
      <w:bookmarkEnd w:id="6"/>
      <w:r w:rsidRPr="007D5DAC">
        <w:rPr>
          <w:rFonts w:ascii="Times New Roman" w:hAnsi="Times New Roman" w:cs="Times New Roman"/>
          <w:color w:val="000000"/>
          <w:sz w:val="28"/>
          <w:szCs w:val="28"/>
        </w:rPr>
        <w:t>ная, в том числе высокотехнологичная, медицинская помощь.</w:t>
      </w:r>
    </w:p>
    <w:sectPr w:rsidR="004C6B9C" w:rsidRPr="007D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B31"/>
    <w:multiLevelType w:val="multilevel"/>
    <w:tmpl w:val="DB4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C6AAF"/>
    <w:multiLevelType w:val="multilevel"/>
    <w:tmpl w:val="FC8E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B21E1"/>
    <w:multiLevelType w:val="multilevel"/>
    <w:tmpl w:val="EC3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11E42"/>
    <w:multiLevelType w:val="multilevel"/>
    <w:tmpl w:val="1C3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663AA"/>
    <w:multiLevelType w:val="multilevel"/>
    <w:tmpl w:val="5570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24BC1"/>
    <w:multiLevelType w:val="multilevel"/>
    <w:tmpl w:val="E61C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8"/>
    <w:rsid w:val="002D4942"/>
    <w:rsid w:val="003144CF"/>
    <w:rsid w:val="0032165D"/>
    <w:rsid w:val="0044770B"/>
    <w:rsid w:val="004C6B9C"/>
    <w:rsid w:val="00507D1B"/>
    <w:rsid w:val="00517C46"/>
    <w:rsid w:val="005272F3"/>
    <w:rsid w:val="005D44AE"/>
    <w:rsid w:val="00672AC2"/>
    <w:rsid w:val="006B2A68"/>
    <w:rsid w:val="007D5DAC"/>
    <w:rsid w:val="00810F36"/>
    <w:rsid w:val="00920CE0"/>
    <w:rsid w:val="009B6BCB"/>
    <w:rsid w:val="00AB69D9"/>
    <w:rsid w:val="00AF271E"/>
    <w:rsid w:val="00D71586"/>
    <w:rsid w:val="00D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6B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6B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6B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C6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6B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6B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6B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C6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90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ari-zhizn.ru/main/node/72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2019-02-26T07:36:00Z</dcterms:created>
  <dcterms:modified xsi:type="dcterms:W3CDTF">2019-03-12T05:38:00Z</dcterms:modified>
</cp:coreProperties>
</file>